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7A8" w:rsidRDefault="007577A8" w:rsidP="006E6436">
      <w:pPr>
        <w:jc w:val="center"/>
        <w:rPr>
          <w:b/>
        </w:rPr>
      </w:pPr>
    </w:p>
    <w:p w:rsidR="007577A8" w:rsidRDefault="007577A8" w:rsidP="006E6436">
      <w:pPr>
        <w:jc w:val="center"/>
        <w:rPr>
          <w:b/>
        </w:rPr>
      </w:pPr>
    </w:p>
    <w:p w:rsidR="007577A8" w:rsidRDefault="007577A8" w:rsidP="006E6436">
      <w:pPr>
        <w:jc w:val="center"/>
        <w:rPr>
          <w:b/>
        </w:rPr>
      </w:pPr>
    </w:p>
    <w:p w:rsidR="007577A8" w:rsidRDefault="007577A8" w:rsidP="006E6436">
      <w:pPr>
        <w:jc w:val="center"/>
        <w:rPr>
          <w:b/>
        </w:rPr>
      </w:pPr>
      <w:r w:rsidRPr="006D6345">
        <w:rPr>
          <w:b/>
        </w:rPr>
        <w:t>KARAD</w:t>
      </w:r>
      <w:r>
        <w:rPr>
          <w:b/>
        </w:rPr>
        <w:t>AYI MUZAFFER OFLAZ İLKOKULU 2013-2014</w:t>
      </w:r>
      <w:r w:rsidRPr="006D6345">
        <w:rPr>
          <w:b/>
        </w:rPr>
        <w:t xml:space="preserve"> </w:t>
      </w:r>
      <w:r>
        <w:rPr>
          <w:b/>
        </w:rPr>
        <w:t>EĞİTİM VE ÖĞRETİM YILI SATRANÇ HAFTALIK  5</w:t>
      </w:r>
      <w:r w:rsidRPr="006D6345">
        <w:rPr>
          <w:b/>
        </w:rPr>
        <w:t xml:space="preserve"> SAAT DERS DIŞI EĞİTİM ÇALIŞMA PROGRAMI</w:t>
      </w:r>
      <w:r>
        <w:rPr>
          <w:b/>
        </w:rPr>
        <w:t xml:space="preserve"> </w:t>
      </w:r>
      <w:bookmarkStart w:id="0" w:name="OLE_LINK1"/>
      <w:bookmarkStart w:id="1" w:name="OLE_LINK2"/>
      <w:r w:rsidRPr="004B3EC7">
        <w:rPr>
          <w:color w:val="000000"/>
        </w:rPr>
        <w:fldChar w:fldCharType="begin"/>
      </w:r>
      <w:r w:rsidRPr="004B3EC7">
        <w:rPr>
          <w:color w:val="000000"/>
        </w:rPr>
        <w:instrText xml:space="preserve"> HYPERLINK "http://www.sorubak.com" </w:instrText>
      </w:r>
      <w:r w:rsidRPr="004B3EC7">
        <w:rPr>
          <w:color w:val="000000"/>
        </w:rPr>
      </w:r>
      <w:r w:rsidRPr="004B3EC7">
        <w:rPr>
          <w:color w:val="000000"/>
        </w:rPr>
        <w:fldChar w:fldCharType="separate"/>
      </w:r>
      <w:r w:rsidRPr="004B3EC7">
        <w:rPr>
          <w:rStyle w:val="Hyperlink"/>
          <w:color w:val="000000"/>
        </w:rPr>
        <w:t>www.sorubak.com</w:t>
      </w:r>
      <w:r w:rsidRPr="004B3EC7">
        <w:rPr>
          <w:color w:val="000000"/>
        </w:rPr>
        <w:fldChar w:fldCharType="end"/>
      </w:r>
      <w:bookmarkEnd w:id="0"/>
      <w:bookmarkEnd w:id="1"/>
    </w:p>
    <w:tbl>
      <w:tblPr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0"/>
        <w:gridCol w:w="560"/>
        <w:gridCol w:w="1266"/>
        <w:gridCol w:w="964"/>
        <w:gridCol w:w="29"/>
        <w:gridCol w:w="1387"/>
        <w:gridCol w:w="30"/>
        <w:gridCol w:w="1412"/>
        <w:gridCol w:w="6"/>
        <w:gridCol w:w="974"/>
        <w:gridCol w:w="12"/>
        <w:gridCol w:w="4400"/>
      </w:tblGrid>
      <w:tr w:rsidR="007577A8" w:rsidRPr="002D66EC" w:rsidTr="002D66EC">
        <w:trPr>
          <w:trHeight w:val="782"/>
        </w:trPr>
        <w:tc>
          <w:tcPr>
            <w:tcW w:w="55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D66EC">
              <w:rPr>
                <w:rFonts w:ascii="Arial" w:hAnsi="Arial" w:cs="Arial"/>
                <w:b/>
                <w:sz w:val="24"/>
                <w:szCs w:val="24"/>
              </w:rPr>
              <w:t>AY</w:t>
            </w:r>
          </w:p>
        </w:tc>
        <w:tc>
          <w:tcPr>
            <w:tcW w:w="56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D66EC">
              <w:rPr>
                <w:rFonts w:ascii="Arial" w:hAnsi="Arial" w:cs="Arial"/>
                <w:b/>
                <w:sz w:val="24"/>
                <w:szCs w:val="24"/>
              </w:rPr>
              <w:t>HF</w:t>
            </w: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D66EC">
              <w:rPr>
                <w:rFonts w:ascii="Arial" w:hAnsi="Arial" w:cs="Arial"/>
                <w:b/>
                <w:sz w:val="24"/>
                <w:szCs w:val="24"/>
              </w:rPr>
              <w:t>TARİH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D66EC">
              <w:rPr>
                <w:rFonts w:ascii="Arial" w:hAnsi="Arial" w:cs="Arial"/>
                <w:b/>
                <w:sz w:val="24"/>
                <w:szCs w:val="24"/>
              </w:rPr>
              <w:t>SÜRE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D66EC">
              <w:rPr>
                <w:rFonts w:ascii="Arial" w:hAnsi="Arial" w:cs="Arial"/>
                <w:b/>
                <w:sz w:val="24"/>
                <w:szCs w:val="24"/>
              </w:rPr>
              <w:t>ÇLŞ.SAAT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D66EC">
              <w:rPr>
                <w:rFonts w:ascii="Arial" w:hAnsi="Arial" w:cs="Arial"/>
                <w:b/>
                <w:sz w:val="24"/>
                <w:szCs w:val="24"/>
              </w:rPr>
              <w:t>ÇALIŞMAYERİ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D66EC">
              <w:rPr>
                <w:rFonts w:ascii="Arial" w:hAnsi="Arial" w:cs="Arial"/>
                <w:b/>
                <w:sz w:val="24"/>
                <w:szCs w:val="24"/>
              </w:rPr>
              <w:t>DERS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D66EC">
              <w:rPr>
                <w:rFonts w:ascii="Arial" w:hAnsi="Arial" w:cs="Arial"/>
                <w:b/>
                <w:sz w:val="24"/>
                <w:szCs w:val="24"/>
              </w:rPr>
              <w:t>İŞLENECEK KONULAR</w:t>
            </w:r>
          </w:p>
        </w:tc>
      </w:tr>
      <w:tr w:rsidR="007577A8" w:rsidRPr="002D66EC" w:rsidTr="002D66EC">
        <w:tc>
          <w:tcPr>
            <w:tcW w:w="55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1040" w:type="dxa"/>
            <w:gridSpan w:val="11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2013-2014 Eğitim - Öğretim yılı Ders Dışı Egzersiz Planının yapılması, çalışma ve ek ders onayının alınması,çalışmalara katılacak öğrencilerin tespit edilmesi, veli izin belgelerinin hazırlanması, çalışmaların yapılacağı dersliğin tespiti ve hazırlıkların tamamlanması.</w:t>
            </w:r>
          </w:p>
        </w:tc>
      </w:tr>
      <w:tr w:rsidR="007577A8" w:rsidRPr="002D66EC" w:rsidTr="002D66EC">
        <w:tc>
          <w:tcPr>
            <w:tcW w:w="550" w:type="dxa"/>
            <w:vMerge w:val="restart"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D66EC">
              <w:rPr>
                <w:b/>
                <w:sz w:val="24"/>
                <w:szCs w:val="24"/>
              </w:rPr>
              <w:t>EKİM</w:t>
            </w:r>
          </w:p>
        </w:tc>
        <w:tc>
          <w:tcPr>
            <w:tcW w:w="560" w:type="dxa"/>
            <w:vMerge w:val="restart"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  <w:r w:rsidRPr="002D66EC">
              <w:rPr>
                <w:b/>
              </w:rPr>
              <w:t>2</w:t>
            </w: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07.10.2013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13.50-15:15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Satrancın eğitimdeki rolü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08.10.2013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Satrancın eğitimdeki rolü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09.10.2013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Satranç oyununun tanımı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10.10.2013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Satranç oyununun tanımı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11.10.2013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Satranç Tahtası</w:t>
            </w:r>
          </w:p>
        </w:tc>
      </w:tr>
      <w:tr w:rsidR="007577A8" w:rsidRPr="002D66EC" w:rsidTr="002D66EC">
        <w:trPr>
          <w:trHeight w:val="547"/>
        </w:trPr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</w:tcPr>
          <w:p w:rsidR="007577A8" w:rsidRPr="002D66EC" w:rsidRDefault="007577A8" w:rsidP="002D66EC">
            <w:pPr>
              <w:spacing w:after="0" w:line="240" w:lineRule="auto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rPr>
                <w:b/>
              </w:rPr>
            </w:pPr>
            <w:r w:rsidRPr="002D66EC">
              <w:rPr>
                <w:b/>
              </w:rPr>
              <w:t xml:space="preserve">  3</w:t>
            </w:r>
          </w:p>
        </w:tc>
        <w:tc>
          <w:tcPr>
            <w:tcW w:w="10480" w:type="dxa"/>
            <w:gridSpan w:val="10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14.10.2013</w:t>
            </w:r>
          </w:p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 xml:space="preserve">18.10.2013                              </w:t>
            </w:r>
            <w:r w:rsidRPr="002D66EC">
              <w:rPr>
                <w:b/>
                <w:sz w:val="28"/>
                <w:szCs w:val="28"/>
              </w:rPr>
              <w:t>KURBAN BAYRAMI TATİLİ</w:t>
            </w:r>
          </w:p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 xml:space="preserve">                                                   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 w:val="restart"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  <w:r w:rsidRPr="002D66EC">
              <w:rPr>
                <w:b/>
              </w:rPr>
              <w:t>4</w:t>
            </w: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21.10.2013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tabs>
                <w:tab w:val="center" w:pos="2054"/>
              </w:tabs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Satranç Tahtası</w:t>
            </w:r>
            <w:r w:rsidRPr="002D66EC">
              <w:rPr>
                <w:b/>
              </w:rPr>
              <w:tab/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22.10.2013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Kalenin Hareketi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23.10.2013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Kalenin Hareketi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24.10.2013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Vezirin Hareketi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25.10.2013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Vezirin Hareketi</w:t>
            </w:r>
          </w:p>
        </w:tc>
      </w:tr>
      <w:tr w:rsidR="007577A8" w:rsidRPr="002D66EC" w:rsidTr="002D66EC">
        <w:trPr>
          <w:trHeight w:val="610"/>
        </w:trPr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 w:val="restart"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  <w:r w:rsidRPr="002D66EC">
              <w:rPr>
                <w:b/>
              </w:rPr>
              <w:t>5</w:t>
            </w:r>
          </w:p>
        </w:tc>
        <w:tc>
          <w:tcPr>
            <w:tcW w:w="10480" w:type="dxa"/>
            <w:gridSpan w:val="10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28.10.2013</w:t>
            </w:r>
          </w:p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29.10.2013</w:t>
            </w:r>
            <w:r w:rsidRPr="002D66EC">
              <w:t xml:space="preserve">                    </w:t>
            </w:r>
            <w:r w:rsidRPr="002D66EC">
              <w:rPr>
                <w:b/>
                <w:sz w:val="28"/>
                <w:szCs w:val="28"/>
              </w:rPr>
              <w:tab/>
              <w:t xml:space="preserve">      29 EKİM CUMHURİYET BAYRAMI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30.10.2013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Vezirin Hareketi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31.10.2013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Vezirin Hareketi</w:t>
            </w:r>
          </w:p>
        </w:tc>
      </w:tr>
      <w:tr w:rsidR="007577A8" w:rsidRPr="002D66EC" w:rsidTr="002D66EC">
        <w:tc>
          <w:tcPr>
            <w:tcW w:w="550" w:type="dxa"/>
            <w:vMerge w:val="restart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2D66EC">
              <w:rPr>
                <w:b/>
                <w:sz w:val="24"/>
                <w:szCs w:val="24"/>
              </w:rPr>
              <w:t>KASIM</w:t>
            </w:r>
          </w:p>
        </w:tc>
        <w:tc>
          <w:tcPr>
            <w:tcW w:w="560" w:type="dxa"/>
            <w:vMerge w:val="restart"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  <w:r w:rsidRPr="002D66EC">
              <w:rPr>
                <w:b/>
              </w:rPr>
              <w:t>1</w:t>
            </w: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rPr>
                <w:b/>
              </w:rPr>
            </w:pPr>
            <w:r w:rsidRPr="002D66EC">
              <w:rPr>
                <w:b/>
              </w:rPr>
              <w:t>01.11.2013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Atın Hareketi</w:t>
            </w:r>
          </w:p>
        </w:tc>
      </w:tr>
      <w:tr w:rsidR="007577A8" w:rsidRPr="002D66EC" w:rsidTr="002D66EC">
        <w:tc>
          <w:tcPr>
            <w:tcW w:w="550" w:type="dxa"/>
            <w:vMerge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04.11.2013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Atın Hareketi</w:t>
            </w:r>
          </w:p>
        </w:tc>
      </w:tr>
      <w:tr w:rsidR="007577A8" w:rsidRPr="002D66EC" w:rsidTr="002D66EC">
        <w:tc>
          <w:tcPr>
            <w:tcW w:w="550" w:type="dxa"/>
            <w:vMerge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05.11.2013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Atın Hareketi</w:t>
            </w:r>
          </w:p>
        </w:tc>
      </w:tr>
      <w:tr w:rsidR="007577A8" w:rsidRPr="002D66EC" w:rsidTr="002D66EC">
        <w:tc>
          <w:tcPr>
            <w:tcW w:w="550" w:type="dxa"/>
            <w:vMerge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06.11.2013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Piyonun Hareketi</w:t>
            </w:r>
          </w:p>
        </w:tc>
      </w:tr>
      <w:tr w:rsidR="007577A8" w:rsidRPr="002D66EC" w:rsidTr="002D66EC">
        <w:tc>
          <w:tcPr>
            <w:tcW w:w="550" w:type="dxa"/>
            <w:vMerge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07.11.2013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Piyonun Hareketi</w:t>
            </w:r>
          </w:p>
        </w:tc>
      </w:tr>
      <w:tr w:rsidR="007577A8" w:rsidRPr="002D66EC" w:rsidTr="002D66EC">
        <w:tc>
          <w:tcPr>
            <w:tcW w:w="550" w:type="dxa"/>
            <w:vMerge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08.11.2013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Şahın Hareketi</w:t>
            </w:r>
          </w:p>
        </w:tc>
      </w:tr>
      <w:tr w:rsidR="007577A8" w:rsidRPr="002D66EC" w:rsidTr="002D66EC">
        <w:tc>
          <w:tcPr>
            <w:tcW w:w="550" w:type="dxa"/>
            <w:vMerge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Merge w:val="restart"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  <w:r w:rsidRPr="002D66EC">
              <w:rPr>
                <w:b/>
              </w:rPr>
              <w:t>2</w:t>
            </w: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11.11.2013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Şahın Hareketi</w:t>
            </w:r>
          </w:p>
        </w:tc>
      </w:tr>
      <w:tr w:rsidR="007577A8" w:rsidRPr="002D66EC" w:rsidTr="002D66EC">
        <w:tc>
          <w:tcPr>
            <w:tcW w:w="550" w:type="dxa"/>
            <w:vMerge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12.11.2013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Şah hareketlerinin uygulamalı gösterilmesi</w:t>
            </w:r>
          </w:p>
        </w:tc>
      </w:tr>
      <w:tr w:rsidR="007577A8" w:rsidRPr="002D66EC" w:rsidTr="002D66EC">
        <w:tc>
          <w:tcPr>
            <w:tcW w:w="550" w:type="dxa"/>
            <w:vMerge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13.11.2013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Şah hareketlerinin uygulamalı gösterilmesi</w:t>
            </w:r>
          </w:p>
        </w:tc>
      </w:tr>
      <w:tr w:rsidR="007577A8" w:rsidRPr="002D66EC" w:rsidTr="002D66EC">
        <w:tc>
          <w:tcPr>
            <w:tcW w:w="550" w:type="dxa"/>
            <w:vMerge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14.11.2013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Şah hareketlerinin uygulamalı gösterilmesi</w:t>
            </w:r>
          </w:p>
        </w:tc>
      </w:tr>
      <w:tr w:rsidR="007577A8" w:rsidRPr="002D66EC" w:rsidTr="002D66EC">
        <w:tc>
          <w:tcPr>
            <w:tcW w:w="550" w:type="dxa"/>
            <w:vMerge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15.11.2013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Şah hareketlerinin uygulamalı gösterilmesi</w:t>
            </w:r>
          </w:p>
        </w:tc>
      </w:tr>
      <w:tr w:rsidR="007577A8" w:rsidRPr="002D66EC" w:rsidTr="002D66EC">
        <w:tc>
          <w:tcPr>
            <w:tcW w:w="550" w:type="dxa"/>
            <w:vMerge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Merge w:val="restart"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  <w:r w:rsidRPr="002D66EC">
              <w:rPr>
                <w:b/>
              </w:rPr>
              <w:t>3</w:t>
            </w: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18.11.2013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Şah hareketlerinin uygulamalı gösterilmesi</w:t>
            </w:r>
          </w:p>
        </w:tc>
      </w:tr>
      <w:tr w:rsidR="007577A8" w:rsidRPr="002D66EC" w:rsidTr="002D66EC">
        <w:tc>
          <w:tcPr>
            <w:tcW w:w="550" w:type="dxa"/>
            <w:vMerge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19.11.2013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Şah hareketlerinin uygulamalı gösterilmesi</w:t>
            </w:r>
          </w:p>
        </w:tc>
      </w:tr>
      <w:tr w:rsidR="007577A8" w:rsidRPr="002D66EC" w:rsidTr="002D66EC">
        <w:tc>
          <w:tcPr>
            <w:tcW w:w="550" w:type="dxa"/>
            <w:vMerge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20.11.2013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Şah hareketlerinin uygulamalı gösterilmesi</w:t>
            </w:r>
          </w:p>
        </w:tc>
      </w:tr>
      <w:tr w:rsidR="007577A8" w:rsidRPr="002D66EC" w:rsidTr="002D66EC">
        <w:tc>
          <w:tcPr>
            <w:tcW w:w="550" w:type="dxa"/>
            <w:vMerge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21.11.2013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Rok, Kısa Rok</w:t>
            </w:r>
          </w:p>
        </w:tc>
      </w:tr>
      <w:tr w:rsidR="007577A8" w:rsidRPr="002D66EC" w:rsidTr="002D66EC">
        <w:tc>
          <w:tcPr>
            <w:tcW w:w="550" w:type="dxa"/>
            <w:vMerge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22.11.2013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Rok, Kısa Rok</w:t>
            </w:r>
          </w:p>
        </w:tc>
      </w:tr>
      <w:tr w:rsidR="007577A8" w:rsidRPr="002D66EC" w:rsidTr="002D66EC">
        <w:tc>
          <w:tcPr>
            <w:tcW w:w="550" w:type="dxa"/>
            <w:vMerge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Merge w:val="restart"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  <w:r w:rsidRPr="002D66EC">
              <w:rPr>
                <w:b/>
              </w:rPr>
              <w:t>4</w:t>
            </w: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25.11.2013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Rok, Kısa Rok</w:t>
            </w:r>
          </w:p>
        </w:tc>
      </w:tr>
      <w:tr w:rsidR="007577A8" w:rsidRPr="002D66EC" w:rsidTr="002D66EC">
        <w:tc>
          <w:tcPr>
            <w:tcW w:w="550" w:type="dxa"/>
            <w:vMerge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26.11.2013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Uzun Rok</w:t>
            </w:r>
          </w:p>
        </w:tc>
      </w:tr>
      <w:tr w:rsidR="007577A8" w:rsidRPr="002D66EC" w:rsidTr="002D66EC">
        <w:tc>
          <w:tcPr>
            <w:tcW w:w="550" w:type="dxa"/>
            <w:vMerge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27.11.2013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Uzun Rok</w:t>
            </w:r>
          </w:p>
        </w:tc>
      </w:tr>
      <w:tr w:rsidR="007577A8" w:rsidRPr="002D66EC" w:rsidTr="002D66EC">
        <w:tc>
          <w:tcPr>
            <w:tcW w:w="550" w:type="dxa"/>
            <w:vMerge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28.11.2013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Uzun Rok</w:t>
            </w:r>
          </w:p>
        </w:tc>
      </w:tr>
      <w:tr w:rsidR="007577A8" w:rsidRPr="002D66EC" w:rsidTr="002D66EC">
        <w:tc>
          <w:tcPr>
            <w:tcW w:w="550" w:type="dxa"/>
            <w:vMerge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29.11.2013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Uzun Rok</w:t>
            </w:r>
          </w:p>
        </w:tc>
      </w:tr>
      <w:tr w:rsidR="007577A8" w:rsidRPr="002D66EC" w:rsidTr="002D66EC">
        <w:trPr>
          <w:trHeight w:val="77"/>
        </w:trPr>
        <w:tc>
          <w:tcPr>
            <w:tcW w:w="550" w:type="dxa"/>
            <w:vMerge w:val="restart"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  <w:sz w:val="24"/>
                <w:szCs w:val="24"/>
              </w:rPr>
            </w:pPr>
            <w:r w:rsidRPr="002D66EC">
              <w:rPr>
                <w:b/>
                <w:sz w:val="24"/>
                <w:szCs w:val="24"/>
              </w:rPr>
              <w:t xml:space="preserve">                                      ARALIK</w:t>
            </w:r>
          </w:p>
        </w:tc>
        <w:tc>
          <w:tcPr>
            <w:tcW w:w="560" w:type="dxa"/>
            <w:vMerge w:val="restart"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  <w:r w:rsidRPr="002D66EC">
              <w:rPr>
                <w:b/>
              </w:rPr>
              <w:t>1</w:t>
            </w: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02.12.2013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Uzun Rok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03.12.2013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Basit mat uygulamaları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04.12.2013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Basit mat uygulamaları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05.12.2013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Basit mat uygulamaları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06.12.2013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Açılış Hamleleri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 w:val="restart"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  <w:r w:rsidRPr="002D66EC">
              <w:rPr>
                <w:b/>
              </w:rPr>
              <w:t>2</w:t>
            </w: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09.12.2013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Açılış Hamleleri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10.12.2013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Açılış Hamlelerinin Uygulanması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11.12.2013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Açılış Hamlelerinin Uygulanması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12.12.2013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Açılış Hamlelerinin Uygulanması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13.12.2013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Açılış Hamlelerinin Uygulanması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 w:val="restart"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  <w:r w:rsidRPr="002D66EC">
              <w:rPr>
                <w:b/>
              </w:rPr>
              <w:t>3</w:t>
            </w: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16.12.2013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Açılış Hamlelerinin Uygulanması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17.12.2013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Merkez Kareler ve satrançtaki önemi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18.12.2013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Merkez Kareler ve satrançtaki önemi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19.12.2013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Merkez Kareler ve satrançtaki önemi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20.12.2013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Merkez Kareler ve satrançtaki önemi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 w:val="restart"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  <w:r w:rsidRPr="002D66EC">
              <w:rPr>
                <w:b/>
              </w:rPr>
              <w:t>4</w:t>
            </w: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23.12.2013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Merkez Kareler ve satrançtaki önemi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24.12.2013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Öğrenilenlerin uygulanması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25.12.2013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Öğrenilenlerin uygulanması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26.12.2013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Öğrenilenlerin uygulanması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rPr>
                <w:b/>
              </w:rPr>
            </w:pPr>
            <w:r w:rsidRPr="002D66EC">
              <w:rPr>
                <w:b/>
              </w:rPr>
              <w:t>27.12.2013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Öğrenilenlerin uygulanması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 w:val="restart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rPr>
                <w:b/>
              </w:rPr>
            </w:pPr>
            <w:r w:rsidRPr="002D66EC">
              <w:rPr>
                <w:b/>
              </w:rPr>
              <w:t>30.12.2013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Öğrenilenlerin uygulanması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rPr>
                <w:b/>
              </w:rPr>
            </w:pPr>
            <w:r w:rsidRPr="002D66EC">
              <w:rPr>
                <w:b/>
              </w:rPr>
              <w:t>31.12.2013</w:t>
            </w:r>
          </w:p>
        </w:tc>
        <w:tc>
          <w:tcPr>
            <w:tcW w:w="993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7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12" w:type="dxa"/>
          </w:tcPr>
          <w:p w:rsidR="007577A8" w:rsidRPr="002D66EC" w:rsidRDefault="007577A8" w:rsidP="002D66EC">
            <w:pPr>
              <w:spacing w:after="0" w:line="240" w:lineRule="auto"/>
              <w:jc w:val="both"/>
            </w:pPr>
            <w:r w:rsidRPr="002D66EC">
              <w:t>3-A Sınıfı</w:t>
            </w:r>
          </w:p>
        </w:tc>
        <w:tc>
          <w:tcPr>
            <w:tcW w:w="992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00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Öğrenilenlerin uygulanması</w:t>
            </w:r>
          </w:p>
        </w:tc>
      </w:tr>
      <w:tr w:rsidR="007577A8" w:rsidRPr="002D66EC" w:rsidTr="002D66EC">
        <w:tc>
          <w:tcPr>
            <w:tcW w:w="550" w:type="dxa"/>
            <w:vMerge w:val="restart"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  <w:sz w:val="24"/>
                <w:szCs w:val="24"/>
              </w:rPr>
            </w:pPr>
            <w:r w:rsidRPr="002D66EC">
              <w:rPr>
                <w:b/>
                <w:sz w:val="24"/>
                <w:szCs w:val="24"/>
              </w:rPr>
              <w:t xml:space="preserve">                      ŞUBAT                                                                         OCAK</w:t>
            </w:r>
          </w:p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  <w:sz w:val="24"/>
                <w:szCs w:val="24"/>
              </w:rPr>
            </w:pPr>
            <w:r w:rsidRPr="002D66EC">
              <w:rPr>
                <w:b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560" w:type="dxa"/>
            <w:vMerge w:val="restart"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  <w:r w:rsidRPr="002D66EC">
              <w:rPr>
                <w:b/>
              </w:rPr>
              <w:t>1</w:t>
            </w: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01.01.2014</w:t>
            </w:r>
          </w:p>
        </w:tc>
        <w:tc>
          <w:tcPr>
            <w:tcW w:w="9214" w:type="dxa"/>
            <w:gridSpan w:val="9"/>
          </w:tcPr>
          <w:p w:rsidR="007577A8" w:rsidRPr="002D66EC" w:rsidRDefault="007577A8" w:rsidP="002D66E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2D66EC">
              <w:rPr>
                <w:b/>
              </w:rPr>
              <w:t xml:space="preserve">                                       </w:t>
            </w:r>
            <w:r w:rsidRPr="002D66EC">
              <w:rPr>
                <w:b/>
                <w:sz w:val="28"/>
                <w:szCs w:val="28"/>
              </w:rPr>
              <w:t>1 OCAK 2014 YILBAŞI TATİLİ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02.01.2014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Hava Deliği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03.01.2014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Hava Deliği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rPr>
                <w:b/>
              </w:rPr>
            </w:pPr>
            <w:r w:rsidRPr="002D66EC">
              <w:rPr>
                <w:b/>
              </w:rPr>
              <w:t>06.01.2014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Hava Deliği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07.01.2014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Hava Deliği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08.01.2014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İzole vezir piyonu, Duble piyonlar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09.01.2014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İzole vezir piyonu, Duble piyonlar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10.01.2014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İzole vezir piyonu, Duble piyonlar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 w:val="restart"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  <w:r w:rsidRPr="002D66EC">
              <w:rPr>
                <w:b/>
              </w:rPr>
              <w:t>2</w:t>
            </w: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13.01.2014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İzole vezir piyonu, Duble piyonlar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14.01.2014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İzole vezir piyonu, Duble piyonlar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15.01.2014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Çoban Matı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16.01.2014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Çoban Matı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17.01.2014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Çoban Matı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 w:val="restart"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  <w:r w:rsidRPr="002D66EC">
              <w:rPr>
                <w:b/>
              </w:rPr>
              <w:t>3</w:t>
            </w: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20.01.2014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Çoban matı uygulamaları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21.01.2014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Çoban matı uygulamaları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22.01.2014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Çoban matı uygulamaları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23.01.2014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Çoban matı uygulamaları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rPr>
                <w:b/>
              </w:rPr>
            </w:pPr>
            <w:r w:rsidRPr="002D66EC">
              <w:rPr>
                <w:b/>
              </w:rPr>
              <w:t>24.01.2014</w:t>
            </w:r>
          </w:p>
        </w:tc>
        <w:tc>
          <w:tcPr>
            <w:tcW w:w="9214" w:type="dxa"/>
            <w:gridSpan w:val="9"/>
          </w:tcPr>
          <w:p w:rsidR="007577A8" w:rsidRPr="002D66EC" w:rsidRDefault="007577A8" w:rsidP="002D66EC">
            <w:pPr>
              <w:spacing w:after="0" w:line="240" w:lineRule="auto"/>
              <w:rPr>
                <w:b/>
              </w:rPr>
            </w:pPr>
            <w:r w:rsidRPr="002D66EC">
              <w:rPr>
                <w:b/>
                <w:sz w:val="28"/>
                <w:szCs w:val="28"/>
              </w:rPr>
              <w:t xml:space="preserve">                              1.DÖNEMİN SONA ERMESİ</w:t>
            </w:r>
          </w:p>
        </w:tc>
      </w:tr>
      <w:tr w:rsidR="007577A8" w:rsidRPr="002D66EC" w:rsidTr="002D66EC">
        <w:trPr>
          <w:trHeight w:val="547"/>
        </w:trPr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11040" w:type="dxa"/>
            <w:gridSpan w:val="11"/>
          </w:tcPr>
          <w:p w:rsidR="007577A8" w:rsidRPr="002D66EC" w:rsidRDefault="007577A8" w:rsidP="002D66E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2D66EC">
              <w:rPr>
                <w:b/>
                <w:sz w:val="28"/>
                <w:szCs w:val="28"/>
              </w:rPr>
              <w:t xml:space="preserve">     </w:t>
            </w:r>
          </w:p>
          <w:p w:rsidR="007577A8" w:rsidRPr="002D66EC" w:rsidRDefault="007577A8" w:rsidP="002D66E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2D66EC">
              <w:rPr>
                <w:b/>
                <w:sz w:val="28"/>
                <w:szCs w:val="28"/>
              </w:rPr>
              <w:t xml:space="preserve">                                              27.01.2014  -  07.02.2014 YARIYIL TATİLİ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 w:val="restart"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  <w:r w:rsidRPr="002D66EC">
              <w:rPr>
                <w:b/>
              </w:rPr>
              <w:t>2</w:t>
            </w: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10.02.2014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Fil çifti (oyun ortası, oyun sonu)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11.02.2014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Fil çifti (oyun ortası, oyun sonu)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12.02.2014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İspanyol Açılışı ve uygulamaları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13.02.2014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İspanyol Açılışı ve uygulamaları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14.02.2014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İspanyol Açılışı ve uygulamaları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 w:val="restart"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</w:pPr>
          </w:p>
          <w:p w:rsidR="007577A8" w:rsidRPr="002D66EC" w:rsidRDefault="007577A8" w:rsidP="002D66EC">
            <w:pPr>
              <w:spacing w:after="0" w:line="240" w:lineRule="auto"/>
            </w:pPr>
            <w:r w:rsidRPr="002D66EC">
              <w:t xml:space="preserve">  3</w:t>
            </w: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17.02.2014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Çatal şiş ve uygulamaları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18.02.2014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Çatal şiş ve uygulamaları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19.02.2014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Çatal şiş ve uygulamaları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20.02.2014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Çatal şiş ve uygulamaları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21.02.2014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Çatal şiş ve uygulamaları</w:t>
            </w:r>
          </w:p>
        </w:tc>
      </w:tr>
      <w:tr w:rsidR="007577A8" w:rsidRPr="002D66EC" w:rsidTr="002D66EC">
        <w:trPr>
          <w:trHeight w:val="621"/>
        </w:trPr>
        <w:tc>
          <w:tcPr>
            <w:tcW w:w="550" w:type="dxa"/>
            <w:vMerge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Merge w:val="restart"/>
          </w:tcPr>
          <w:p w:rsidR="007577A8" w:rsidRPr="002D66EC" w:rsidRDefault="007577A8" w:rsidP="002D66EC">
            <w:pPr>
              <w:spacing w:after="0" w:line="240" w:lineRule="auto"/>
              <w:jc w:val="center"/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</w:pPr>
            <w:r w:rsidRPr="002D66EC">
              <w:t>4</w:t>
            </w: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24.02.2014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6 Hamle Matı</w:t>
            </w:r>
          </w:p>
        </w:tc>
      </w:tr>
      <w:tr w:rsidR="007577A8" w:rsidRPr="002D66EC" w:rsidTr="002D66EC">
        <w:tc>
          <w:tcPr>
            <w:tcW w:w="550" w:type="dxa"/>
            <w:vMerge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25.02.2014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6 Hamle Matı</w:t>
            </w:r>
          </w:p>
        </w:tc>
      </w:tr>
      <w:tr w:rsidR="007577A8" w:rsidRPr="002D66EC" w:rsidTr="002D66EC">
        <w:tc>
          <w:tcPr>
            <w:tcW w:w="550" w:type="dxa"/>
            <w:vMerge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26.02.2014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6 Hamle Matı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27.02.2014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6 Hamle Matı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28.02.2014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Legal Mat, Legal Mat Uygulamaları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 w:val="restart"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</w:pPr>
            <w:r w:rsidRPr="002D66EC">
              <w:t>1</w:t>
            </w: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03.03.2014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Maç Yapılması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04.03.2014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Maç Yapılması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05.03.2014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Vezir kanadında piyon çokluğu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06.03.2014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Vezir kanadında piyon çokluğu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07.03.2014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Vezir kanadında piyon çokluğu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 w:val="restart"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  <w:r w:rsidRPr="002D66EC">
              <w:rPr>
                <w:b/>
              </w:rPr>
              <w:t>2</w:t>
            </w: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10.03.2014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Vezir kanadında piyon çokluğu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11.03.2014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Vezir kanadında piyon çokluğu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12.03.2014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rPr>
                <w:b/>
              </w:rPr>
            </w:pPr>
            <w:r w:rsidRPr="002D66EC">
              <w:rPr>
                <w:b/>
              </w:rPr>
              <w:t>Vezir kanadında piyon çokluğu uygulamaları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13.03.2014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rPr>
                <w:b/>
              </w:rPr>
            </w:pPr>
            <w:r w:rsidRPr="002D66EC">
              <w:rPr>
                <w:b/>
              </w:rPr>
              <w:t>Vezir kanadında piyon çokluğu uygulamaları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14.03.2014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rPr>
                <w:b/>
              </w:rPr>
            </w:pPr>
            <w:r w:rsidRPr="002D66EC">
              <w:rPr>
                <w:b/>
              </w:rPr>
              <w:t>Vezir kanadında piyon çokluğu uygulamaları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 w:val="restart"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</w:pPr>
            <w:r w:rsidRPr="002D66EC">
              <w:t>3</w:t>
            </w: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17.03.2014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Maç Yapılması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18.03.2014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Maç Yapılması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19.03.2014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Açarak taş isteme, çifte tehdit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20.03.2014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Açarak taş isteme, çifte tehdit</w:t>
            </w:r>
          </w:p>
        </w:tc>
      </w:tr>
      <w:tr w:rsidR="007577A8" w:rsidRPr="002D66EC" w:rsidTr="002D66EC">
        <w:trPr>
          <w:trHeight w:val="307"/>
        </w:trPr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21.03.2014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Açarak taş isteme, çifte tehdit ve uygulamaları</w:t>
            </w:r>
          </w:p>
        </w:tc>
      </w:tr>
      <w:tr w:rsidR="007577A8" w:rsidRPr="002D66EC" w:rsidTr="002D66EC">
        <w:trPr>
          <w:trHeight w:val="307"/>
        </w:trPr>
        <w:tc>
          <w:tcPr>
            <w:tcW w:w="550" w:type="dxa"/>
            <w:vMerge w:val="restart"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jc w:val="both"/>
              <w:rPr>
                <w:b/>
              </w:rPr>
            </w:pPr>
            <w:r w:rsidRPr="002D66EC">
              <w:rPr>
                <w:b/>
              </w:rPr>
              <w:t xml:space="preserve">        MART</w:t>
            </w:r>
          </w:p>
        </w:tc>
        <w:tc>
          <w:tcPr>
            <w:tcW w:w="560" w:type="dxa"/>
            <w:vMerge w:val="restart"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  <w:r w:rsidRPr="002D66EC">
              <w:rPr>
                <w:b/>
              </w:rPr>
              <w:t>4</w:t>
            </w: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24.03.2014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Açarak taş isteme, çifte tehdit ve uygulamaları</w:t>
            </w:r>
          </w:p>
        </w:tc>
      </w:tr>
      <w:tr w:rsidR="007577A8" w:rsidRPr="002D66EC" w:rsidTr="002D66EC">
        <w:trPr>
          <w:trHeight w:val="307"/>
        </w:trPr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25.03.2014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Açarak taş isteme, çifte tehdit ve uygulamaları</w:t>
            </w:r>
          </w:p>
        </w:tc>
      </w:tr>
      <w:tr w:rsidR="007577A8" w:rsidRPr="002D66EC" w:rsidTr="002D66EC">
        <w:trPr>
          <w:trHeight w:val="307"/>
        </w:trPr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26.03.2014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Açarak taş isteme, çifte tehdit ve uygulamaları</w:t>
            </w:r>
          </w:p>
        </w:tc>
      </w:tr>
      <w:tr w:rsidR="007577A8" w:rsidRPr="002D66EC" w:rsidTr="002D66EC">
        <w:trPr>
          <w:trHeight w:val="307"/>
        </w:trPr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27.03.2014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Şah çekmek, açarak şah çekme uygulamaları</w:t>
            </w:r>
          </w:p>
        </w:tc>
      </w:tr>
      <w:tr w:rsidR="007577A8" w:rsidRPr="002D66EC" w:rsidTr="002D66EC">
        <w:trPr>
          <w:trHeight w:val="307"/>
        </w:trPr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28.03.2014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Şah çekmek, açarak şah çekme uygulamaları</w:t>
            </w:r>
          </w:p>
        </w:tc>
      </w:tr>
      <w:tr w:rsidR="007577A8" w:rsidRPr="002D66EC" w:rsidTr="002D66EC">
        <w:trPr>
          <w:trHeight w:val="307"/>
        </w:trPr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rPr>
                <w:b/>
              </w:rPr>
            </w:pPr>
            <w:r w:rsidRPr="002D66EC">
              <w:rPr>
                <w:b/>
              </w:rPr>
              <w:t>31.03.2014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Şah çekmek, açarak şah çekme uygulamaları</w:t>
            </w:r>
          </w:p>
        </w:tc>
      </w:tr>
      <w:tr w:rsidR="007577A8" w:rsidRPr="002D66EC" w:rsidTr="002D66EC">
        <w:tc>
          <w:tcPr>
            <w:tcW w:w="550" w:type="dxa"/>
            <w:vMerge w:val="restart"/>
            <w:textDirection w:val="btLr"/>
          </w:tcPr>
          <w:p w:rsidR="007577A8" w:rsidRPr="002D66EC" w:rsidRDefault="007577A8" w:rsidP="002D66EC">
            <w:pPr>
              <w:spacing w:after="0" w:line="240" w:lineRule="auto"/>
              <w:ind w:left="113" w:right="113"/>
              <w:rPr>
                <w:b/>
                <w:sz w:val="24"/>
                <w:szCs w:val="24"/>
              </w:rPr>
            </w:pPr>
            <w:r w:rsidRPr="002D66EC">
              <w:rPr>
                <w:b/>
                <w:sz w:val="24"/>
                <w:szCs w:val="24"/>
              </w:rPr>
              <w:t xml:space="preserve">                                  NİSAN  </w:t>
            </w:r>
          </w:p>
        </w:tc>
        <w:tc>
          <w:tcPr>
            <w:tcW w:w="560" w:type="dxa"/>
            <w:vMerge w:val="restart"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</w:pPr>
          </w:p>
          <w:p w:rsidR="007577A8" w:rsidRPr="002D66EC" w:rsidRDefault="007577A8" w:rsidP="002D66EC">
            <w:pPr>
              <w:spacing w:after="0" w:line="240" w:lineRule="auto"/>
            </w:pPr>
          </w:p>
          <w:p w:rsidR="007577A8" w:rsidRPr="002D66EC" w:rsidRDefault="007577A8" w:rsidP="002D66EC">
            <w:pPr>
              <w:spacing w:after="0" w:line="240" w:lineRule="auto"/>
            </w:pPr>
            <w:r w:rsidRPr="002D66EC">
              <w:t>1</w:t>
            </w: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01.04.2014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Şah çekmek, açarak şah çekme uygulamaları</w:t>
            </w:r>
          </w:p>
        </w:tc>
      </w:tr>
      <w:tr w:rsidR="007577A8" w:rsidRPr="002D66EC" w:rsidTr="002D66EC">
        <w:trPr>
          <w:trHeight w:val="416"/>
        </w:trPr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02.04.2014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Şah çekmek, açarak şah çekme uygulamaları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03.04.2014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Şah çekmek, açarak şah çekme uygulamaları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04.04.2014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Mat konumları, iki hamlelik matlar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 w:val="restart"/>
          </w:tcPr>
          <w:p w:rsidR="007577A8" w:rsidRPr="002D66EC" w:rsidRDefault="007577A8" w:rsidP="002D66EC">
            <w:pPr>
              <w:spacing w:after="0" w:line="240" w:lineRule="auto"/>
              <w:jc w:val="center"/>
              <w:rPr>
                <w:b/>
              </w:rPr>
            </w:pPr>
          </w:p>
          <w:p w:rsidR="007577A8" w:rsidRPr="002D66EC" w:rsidRDefault="007577A8" w:rsidP="002D66EC">
            <w:pPr>
              <w:spacing w:after="0" w:line="240" w:lineRule="auto"/>
            </w:pPr>
          </w:p>
          <w:p w:rsidR="007577A8" w:rsidRPr="002D66EC" w:rsidRDefault="007577A8" w:rsidP="002D66EC">
            <w:pPr>
              <w:spacing w:after="0" w:line="240" w:lineRule="auto"/>
            </w:pPr>
            <w:r w:rsidRPr="002D66EC">
              <w:t>2</w:t>
            </w: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07.04.2014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Oyun ortası ve sonu çalışmaları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08.04.2014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Oyun ortası ve sonu çalışmaları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09.04.2014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Merdiven matı, tembel matı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10.04.2014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Merdiven matı, tembel matı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11.04.2014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Merdiven matı, tembel matı uygulamaları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 w:val="restart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14.04.2014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Merdiven matı, tembel matı uygulamaları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15.04.2014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Oyunların yazılması, pat, puanlama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16.04.2014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</w:pPr>
            <w:r w:rsidRPr="002D66EC">
              <w:rPr>
                <w:b/>
              </w:rPr>
              <w:t>Oyunların yazılması, pat, puanlama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17.04.2014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Oyunların yazılması, pat, puanlama</w:t>
            </w:r>
          </w:p>
        </w:tc>
      </w:tr>
      <w:tr w:rsidR="007577A8" w:rsidRPr="002D66EC" w:rsidTr="002D66EC">
        <w:tc>
          <w:tcPr>
            <w:tcW w:w="55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60" w:type="dxa"/>
            <w:vMerge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266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18.04.2014</w:t>
            </w:r>
          </w:p>
        </w:tc>
        <w:tc>
          <w:tcPr>
            <w:tcW w:w="96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sz w:val="20"/>
                <w:szCs w:val="20"/>
              </w:rPr>
              <w:t>40’</w:t>
            </w:r>
          </w:p>
        </w:tc>
        <w:tc>
          <w:tcPr>
            <w:tcW w:w="1416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14:40-15:20</w:t>
            </w:r>
          </w:p>
        </w:tc>
        <w:tc>
          <w:tcPr>
            <w:tcW w:w="1448" w:type="dxa"/>
            <w:gridSpan w:val="3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3-A Sınıfı</w:t>
            </w:r>
          </w:p>
        </w:tc>
        <w:tc>
          <w:tcPr>
            <w:tcW w:w="974" w:type="dxa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D66EC">
              <w:rPr>
                <w:sz w:val="20"/>
                <w:szCs w:val="20"/>
              </w:rPr>
              <w:t>Satranç</w:t>
            </w:r>
          </w:p>
        </w:tc>
        <w:tc>
          <w:tcPr>
            <w:tcW w:w="4412" w:type="dxa"/>
            <w:gridSpan w:val="2"/>
          </w:tcPr>
          <w:p w:rsidR="007577A8" w:rsidRPr="002D66EC" w:rsidRDefault="007577A8" w:rsidP="002D66EC">
            <w:pPr>
              <w:spacing w:after="0" w:line="240" w:lineRule="auto"/>
              <w:jc w:val="both"/>
              <w:rPr>
                <w:b/>
              </w:rPr>
            </w:pPr>
            <w:r w:rsidRPr="002D66EC">
              <w:rPr>
                <w:b/>
              </w:rPr>
              <w:t>Yılboyu yapılan çalışmaların değerlendirilmesi</w:t>
            </w:r>
          </w:p>
        </w:tc>
      </w:tr>
    </w:tbl>
    <w:p w:rsidR="007577A8" w:rsidRPr="006D6345" w:rsidRDefault="007577A8" w:rsidP="005046C2">
      <w:pPr>
        <w:jc w:val="both"/>
        <w:rPr>
          <w:b/>
        </w:rPr>
      </w:pPr>
    </w:p>
    <w:tbl>
      <w:tblPr>
        <w:tblW w:w="9825" w:type="dxa"/>
        <w:tblInd w:w="53" w:type="dxa"/>
        <w:tblCellMar>
          <w:left w:w="70" w:type="dxa"/>
          <w:right w:w="70" w:type="dxa"/>
        </w:tblCellMar>
        <w:tblLook w:val="00A0"/>
      </w:tblPr>
      <w:tblGrid>
        <w:gridCol w:w="2285"/>
        <w:gridCol w:w="1100"/>
        <w:gridCol w:w="1240"/>
        <w:gridCol w:w="820"/>
        <w:gridCol w:w="4380"/>
      </w:tblGrid>
      <w:tr w:rsidR="007577A8" w:rsidRPr="002D66EC" w:rsidTr="008E4DA1">
        <w:trPr>
          <w:trHeight w:val="31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77A8" w:rsidRPr="008E4DA1" w:rsidRDefault="007577A8" w:rsidP="008E4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İbrahim BATIGÜN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77A8" w:rsidRPr="008E4DA1" w:rsidRDefault="007577A8" w:rsidP="008E4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77A8" w:rsidRPr="008E4DA1" w:rsidRDefault="007577A8" w:rsidP="008E4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77A8" w:rsidRPr="008E4DA1" w:rsidRDefault="007577A8" w:rsidP="008E4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77A8" w:rsidRPr="008E4DA1" w:rsidRDefault="007577A8" w:rsidP="008E4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    27.09</w:t>
            </w:r>
            <w:r w:rsidRPr="008E4DA1">
              <w:rPr>
                <w:rFonts w:ascii="Times New Roman" w:hAnsi="Times New Roman"/>
                <w:sz w:val="24"/>
                <w:szCs w:val="24"/>
                <w:lang w:eastAsia="tr-TR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7577A8" w:rsidRPr="002D66EC" w:rsidTr="008E4DA1">
        <w:trPr>
          <w:trHeight w:val="31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77A8" w:rsidRPr="008E4DA1" w:rsidRDefault="007577A8" w:rsidP="008E4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8E4DA1">
              <w:rPr>
                <w:rFonts w:ascii="Times New Roman" w:hAnsi="Times New Roman"/>
                <w:sz w:val="24"/>
                <w:szCs w:val="24"/>
                <w:lang w:eastAsia="tr-TR"/>
              </w:rPr>
              <w:t>Sınıf Öğretmeni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77A8" w:rsidRPr="008E4DA1" w:rsidRDefault="007577A8" w:rsidP="008E4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77A8" w:rsidRPr="008E4DA1" w:rsidRDefault="007577A8" w:rsidP="008E4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77A8" w:rsidRPr="008E4DA1" w:rsidRDefault="007577A8" w:rsidP="008E4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77A8" w:rsidRPr="008E4DA1" w:rsidRDefault="007577A8" w:rsidP="008E4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      Murat ANDAÇ</w:t>
            </w:r>
            <w:r w:rsidRPr="008E4DA1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</w:t>
            </w:r>
          </w:p>
        </w:tc>
      </w:tr>
      <w:tr w:rsidR="007577A8" w:rsidRPr="002D66EC" w:rsidTr="008E4DA1">
        <w:trPr>
          <w:trHeight w:val="315"/>
        </w:trPr>
        <w:tc>
          <w:tcPr>
            <w:tcW w:w="33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77A8" w:rsidRPr="008E4DA1" w:rsidRDefault="007577A8" w:rsidP="008E4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8E4DA1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Satranç 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Yard.</w:t>
            </w:r>
            <w:r w:rsidRPr="008E4DA1">
              <w:rPr>
                <w:rFonts w:ascii="Times New Roman" w:hAnsi="Times New Roman"/>
                <w:sz w:val="24"/>
                <w:szCs w:val="24"/>
                <w:lang w:eastAsia="tr-TR"/>
              </w:rPr>
              <w:t>Antrenörü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77A8" w:rsidRPr="008E4DA1" w:rsidRDefault="007577A8" w:rsidP="008E4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77A8" w:rsidRPr="008E4DA1" w:rsidRDefault="007577A8" w:rsidP="008E4D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77A8" w:rsidRPr="008E4DA1" w:rsidRDefault="007577A8" w:rsidP="008E4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8E4DA1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</w:t>
            </w:r>
            <w:r w:rsidRPr="008E4DA1">
              <w:rPr>
                <w:rFonts w:ascii="Times New Roman" w:hAnsi="Times New Roman"/>
                <w:sz w:val="24"/>
                <w:szCs w:val="24"/>
                <w:lang w:eastAsia="tr-TR"/>
              </w:rPr>
              <w:t>Okul Müdürü</w:t>
            </w:r>
          </w:p>
        </w:tc>
      </w:tr>
    </w:tbl>
    <w:p w:rsidR="007577A8" w:rsidRPr="006D6345" w:rsidRDefault="007577A8" w:rsidP="006D6345">
      <w:pPr>
        <w:jc w:val="both"/>
        <w:rPr>
          <w:b/>
        </w:rPr>
      </w:pPr>
    </w:p>
    <w:sectPr w:rsidR="007577A8" w:rsidRPr="006D6345" w:rsidSect="008B5116">
      <w:pgSz w:w="11906" w:h="16838"/>
      <w:pgMar w:top="567" w:right="140" w:bottom="127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6345"/>
    <w:rsid w:val="00026F7D"/>
    <w:rsid w:val="00066026"/>
    <w:rsid w:val="000B4943"/>
    <w:rsid w:val="00104986"/>
    <w:rsid w:val="00215E77"/>
    <w:rsid w:val="00222EE9"/>
    <w:rsid w:val="0024026E"/>
    <w:rsid w:val="002957C1"/>
    <w:rsid w:val="002D66EC"/>
    <w:rsid w:val="00395076"/>
    <w:rsid w:val="003C4856"/>
    <w:rsid w:val="00434C71"/>
    <w:rsid w:val="004B3EC7"/>
    <w:rsid w:val="005046C2"/>
    <w:rsid w:val="00567AC9"/>
    <w:rsid w:val="005A3FCC"/>
    <w:rsid w:val="006D6345"/>
    <w:rsid w:val="006E6436"/>
    <w:rsid w:val="007577A8"/>
    <w:rsid w:val="00766D92"/>
    <w:rsid w:val="00776E8A"/>
    <w:rsid w:val="00777763"/>
    <w:rsid w:val="007A1065"/>
    <w:rsid w:val="007B2EF5"/>
    <w:rsid w:val="00831419"/>
    <w:rsid w:val="00852616"/>
    <w:rsid w:val="008B5116"/>
    <w:rsid w:val="008E4DA1"/>
    <w:rsid w:val="00907291"/>
    <w:rsid w:val="009111C5"/>
    <w:rsid w:val="009A4767"/>
    <w:rsid w:val="009E2D20"/>
    <w:rsid w:val="00A84E3C"/>
    <w:rsid w:val="00BA31DD"/>
    <w:rsid w:val="00CB0221"/>
    <w:rsid w:val="00CE4A49"/>
    <w:rsid w:val="00E57570"/>
    <w:rsid w:val="00E74D9B"/>
    <w:rsid w:val="00EA2BB4"/>
    <w:rsid w:val="00ED4661"/>
    <w:rsid w:val="00FA696A"/>
    <w:rsid w:val="00FF7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D2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D634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B2EF5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22EE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13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3</Pages>
  <Words>1591</Words>
  <Characters>9071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Dogan</cp:lastModifiedBy>
  <cp:revision>www.sorubak.com</cp:revision>
  <dcterms:created xsi:type="dcterms:W3CDTF">2013-09-26T21:51:00Z</dcterms:created>
  <dcterms:modified xsi:type="dcterms:W3CDTF">2013-10-01T21:06:00Z</dcterms:modified>
  <cp:category>www.sorubak.com</cp:category>
</cp:coreProperties>
</file>